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F21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14:paraId="66403989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14:paraId="48EC21EC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25DE3CD1" w14:textId="206B3AE2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7B5E77">
        <w:rPr>
          <w:rFonts w:ascii="Arial Unicode" w:hAnsi="Arial Unicode"/>
          <w:b/>
          <w:color w:val="FF0000"/>
          <w:sz w:val="20"/>
          <w:szCs w:val="20"/>
          <w:lang w:val="ru-RU"/>
        </w:rPr>
        <w:t>30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62656E">
        <w:rPr>
          <w:rFonts w:ascii="Arial Unicode" w:hAnsi="Arial Unicode"/>
          <w:b/>
          <w:color w:val="FF0000"/>
          <w:sz w:val="20"/>
          <w:szCs w:val="20"/>
          <w:lang w:val="ru-RU"/>
        </w:rPr>
        <w:t>ма</w:t>
      </w:r>
      <w:r w:rsidR="00261642" w:rsidRPr="00261642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BC4618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14:paraId="59CFEED9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14:paraId="190ADB44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508A90C6" w14:textId="738504E1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3D0E4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ԱԱԾ-ՏՆՏՎ-ԳՀԱՊՁԲ-23/1-ՄՑՇԱ</w:t>
      </w:r>
      <w:r w:rsidRPr="00EF0443">
        <w:rPr>
          <w:rFonts w:ascii="Arial Unicode" w:hAnsi="Arial Unicode"/>
          <w:b/>
          <w:lang w:val="ru-RU"/>
        </w:rPr>
        <w:t>»</w:t>
      </w:r>
    </w:p>
    <w:p w14:paraId="6EE0EA4C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14:paraId="458954CE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14:paraId="40872B97" w14:textId="73200E53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Налбандян 104, – с целью определения возможных участников запроса цен, организованного с целью приобретения </w:t>
      </w:r>
      <w:r w:rsidR="00C3126B" w:rsidRPr="00C3126B">
        <w:rPr>
          <w:rFonts w:ascii="Arial Unicode" w:hAnsi="Arial Unicode"/>
          <w:b/>
          <w:color w:val="FF0000"/>
          <w:sz w:val="20"/>
          <w:szCs w:val="20"/>
          <w:lang w:val="ru-RU"/>
        </w:rPr>
        <w:t>ДЕТЕКТОРОВ МЕТАЛЛОВ, ВЫВЕСОК И СОПУТСТВУЮЩИХ ПРЕДМЕТОВ, МОДУЛЬНЫХ И ПЕРЕДВИЖНЫХ ЗДАНИЙ И ОГРАЖДЕНИЙ БАРЬЕРОВ БЕЗОПАСНОСТИ</w:t>
      </w:r>
      <w:r w:rsidR="00C3126B" w:rsidRPr="00336A1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14:paraId="1CA02802" w14:textId="77777777" w:rsidR="00633D2A" w:rsidRPr="00BC4618" w:rsidRDefault="00633D2A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14:paraId="472B9AA2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14:paraId="6ED824BF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участвовать в настоящей процедуре. </w:t>
      </w:r>
    </w:p>
    <w:p w14:paraId="7506A2C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14:paraId="1AA09693" w14:textId="749F6B14"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C3126B" w:rsidRPr="00C3126B">
        <w:rPr>
          <w:rFonts w:ascii="Arial Unicode" w:hAnsi="Arial Unicode"/>
          <w:b/>
          <w:color w:val="FF0000"/>
          <w:sz w:val="20"/>
          <w:szCs w:val="20"/>
          <w:lang w:val="ru-RU"/>
        </w:rPr>
        <w:t>ДЕТЕКТОРОВ МЕТАЛЛОВ, ВЫВЕСОК И СОПУТСТВУЮЩИХ ПРЕДМЕТОВ, МОДУЛЬНЫХ И ПЕРЕДВИЖНЫХ ЗДАНИЙ И ОГРАЖДЕНИЙ БАРЬЕРОВ БЕЗОПАСНОСТИ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14:paraId="1DBD41DF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14:paraId="0094D1E5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14:paraId="6844F569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14:paraId="3887B854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14:paraId="49B74522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14:paraId="16E4024B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14:paraId="4438C206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14:paraId="507844A8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lastRenderedPageBreak/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14:paraId="30EED120" w14:textId="77777777"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54D98846" w14:textId="77777777"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384DC27E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14:paraId="1A2B262E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14:paraId="0464745A" w14:textId="77777777"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14:paraId="1CD058AB" w14:textId="77777777"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 xml:space="preserve">Участник вправе запросить письменное разъяснение по объявлению о проведении предварительного квалификационного отбора не </w:t>
      </w:r>
      <w:proofErr w:type="gramStart"/>
      <w:r w:rsidRPr="000F5BAE">
        <w:rPr>
          <w:b/>
          <w:color w:val="00B050"/>
          <w:lang w:val="ru-RU"/>
        </w:rPr>
        <w:t>менее  чем</w:t>
      </w:r>
      <w:proofErr w:type="gramEnd"/>
      <w:r w:rsidRPr="000F5BAE">
        <w:rPr>
          <w:b/>
          <w:color w:val="00B050"/>
          <w:lang w:val="ru-RU"/>
        </w:rPr>
        <w:t xml:space="preserve">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14:paraId="7FE665E5" w14:textId="77777777"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14:paraId="44DFF0DC" w14:textId="77777777"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14:paraId="5E280CB3" w14:textId="77777777"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>предоставления разъяснения 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14:paraId="417C14A1" w14:textId="77777777"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>8. Разъяснения не предоставляются, если запрос подан с нарушением срока, установленного настоящим разделом, а также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непредоставления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14:paraId="50304A0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14:paraId="67945A03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14:paraId="414E07C5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698CF2DF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14:paraId="5F4E3AD6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14:paraId="57341E2D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конверте на языке составления заявки на предварительную квалификацию указываются: </w:t>
      </w:r>
    </w:p>
    <w:p w14:paraId="0576768C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14:paraId="2CAE964D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б. шифр процедуры;</w:t>
      </w:r>
    </w:p>
    <w:p w14:paraId="40C8DFB7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14:paraId="753B3DDA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14:paraId="7CC0D43F" w14:textId="14A58023"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336A1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5C64A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07.06.2023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14:paraId="0C9B5F10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г. Ереван, Налбандян 104 (в Хозяйственное управление СНБ РА, секретарю комиссии).</w:t>
      </w:r>
    </w:p>
    <w:p w14:paraId="3F9AAB20" w14:textId="56096AB0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r w:rsidR="00CA0DC7" w:rsidRPr="00C76ACB">
        <w:rPr>
          <w:rFonts w:ascii="Arial Unicode" w:hAnsi="Arial Unicode" w:cs="Sylfaen"/>
          <w:b/>
          <w:color w:val="002060"/>
          <w:sz w:val="20"/>
          <w:szCs w:val="20"/>
          <w:lang w:val="ru-RU"/>
        </w:rPr>
        <w:t>Л</w:t>
      </w:r>
      <w:r w:rsidR="00C76ACB" w:rsidRPr="00C76ACB">
        <w:rPr>
          <w:rFonts w:ascii="Arial Unicode" w:hAnsi="Arial Unicode" w:cs="Sylfaen"/>
          <w:b/>
          <w:color w:val="002060"/>
          <w:sz w:val="20"/>
          <w:szCs w:val="20"/>
          <w:lang w:val="ru-RU"/>
        </w:rPr>
        <w:t>иан</w:t>
      </w:r>
      <w:r w:rsidR="00CA0DC7" w:rsidRPr="00C76ACB">
        <w:rPr>
          <w:rFonts w:ascii="Arial Unicode" w:hAnsi="Arial Unicode" w:cs="Sylfaen"/>
          <w:b/>
          <w:color w:val="002060"/>
          <w:sz w:val="20"/>
          <w:szCs w:val="20"/>
          <w:lang w:val="ru-RU"/>
        </w:rPr>
        <w:t>е</w:t>
      </w:r>
      <w:r w:rsidRPr="00C76ACB">
        <w:rPr>
          <w:rFonts w:ascii="Arial Unicode" w:hAnsi="Arial Unicode" w:cs="Sylfaen"/>
          <w:b/>
          <w:color w:val="002060"/>
          <w:sz w:val="20"/>
          <w:szCs w:val="20"/>
          <w:lang w:val="ru-RU"/>
        </w:rPr>
        <w:t xml:space="preserve"> </w:t>
      </w:r>
      <w:r w:rsidR="00C76ACB" w:rsidRPr="00C76ACB">
        <w:rPr>
          <w:rFonts w:ascii="Arial Unicode" w:hAnsi="Arial Unicode" w:cs="Sylfaen"/>
          <w:b/>
          <w:color w:val="002060"/>
          <w:sz w:val="20"/>
          <w:szCs w:val="20"/>
          <w:lang w:val="ru-RU"/>
        </w:rPr>
        <w:t>Хачатр</w:t>
      </w:r>
      <w:r w:rsidRPr="00C76ACB">
        <w:rPr>
          <w:rFonts w:ascii="Arial Unicode" w:hAnsi="Arial Unicode" w:cs="Sylfaen"/>
          <w:b/>
          <w:color w:val="00206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14:paraId="2BA3BAF3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14:paraId="4347CB5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14:paraId="34502132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14:paraId="0116402D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14:paraId="4DA8BCFD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14:paraId="5D670A0E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14:paraId="54F99FB7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>могут быть представлены, помимо армянского, также на русском либо английском языках.</w:t>
      </w:r>
    </w:p>
    <w:p w14:paraId="07710726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14:paraId="162C0437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31AA696E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14:paraId="719B6452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14:paraId="716482F1" w14:textId="03D366FD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336A1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5C64A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07.06.2023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г.Ереван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, Налбандян 104.</w:t>
      </w:r>
    </w:p>
    <w:p w14:paraId="380039C8" w14:textId="77777777"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ценка заявок проводится в срок до трех рабочих дней с даты истечения срока подачи заявок.</w:t>
      </w:r>
    </w:p>
    <w:p w14:paraId="7BB58C96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7EDF5C03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14:paraId="59D9D34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14:paraId="148C26B0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14:paraId="5FB4EF20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а. соответствии установленному порядку составления и представления конвертов, содержащих заявки, и открытие соответственно оцененные заявки; </w:t>
      </w:r>
    </w:p>
    <w:p w14:paraId="3B467983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документов установленным настоящим объявлением реквизитам. </w:t>
      </w:r>
    </w:p>
    <w:p w14:paraId="19B07D18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14:paraId="22BBC7C7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</w:p>
    <w:p w14:paraId="18EBF0C4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14:paraId="2E805004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14:paraId="0B8A87DE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с указанной в заявлении об участии в настоящей процедуре электронной почты на предусмотренную настоящим приглашением электронную почту секретаря комиссии.</w:t>
      </w:r>
    </w:p>
    <w:p w14:paraId="5C8AFE07" w14:textId="77777777"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связами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14:paraId="5B403D17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14:paraId="4A74806F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14:paraId="726FFD6F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14:paraId="4D5A86BB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 Причем к указанному в настоящем пункте извещению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приобщаются также форма обязательства о хранении содержащей тайну информации и условия заполнения. </w:t>
      </w:r>
    </w:p>
    <w:p w14:paraId="24EF9412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14:paraId="16102BBE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14:paraId="056ACA28" w14:textId="36E85C79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76ACB">
        <w:rPr>
          <w:rFonts w:ascii="Arial Unicode" w:hAnsi="Arial Unicode"/>
          <w:color w:val="002060"/>
          <w:sz w:val="20"/>
          <w:szCs w:val="20"/>
          <w:lang w:val="ru-RU"/>
        </w:rPr>
        <w:t>Л</w:t>
      </w:r>
      <w:r w:rsidRPr="00C76ACB">
        <w:rPr>
          <w:rFonts w:ascii="Arial Unicode" w:hAnsi="Arial Unicode"/>
          <w:color w:val="002060"/>
          <w:sz w:val="20"/>
          <w:szCs w:val="20"/>
          <w:lang w:val="ru-RU"/>
        </w:rPr>
        <w:t xml:space="preserve">. </w:t>
      </w:r>
      <w:r w:rsidR="00C76ACB" w:rsidRPr="00C76ACB">
        <w:rPr>
          <w:rFonts w:ascii="Arial Unicode" w:hAnsi="Arial Unicode"/>
          <w:color w:val="002060"/>
          <w:sz w:val="20"/>
          <w:szCs w:val="20"/>
          <w:lang w:val="ru-RU"/>
        </w:rPr>
        <w:t>Хачатрян</w:t>
      </w:r>
      <w:r w:rsidRPr="00C76ACB">
        <w:rPr>
          <w:rFonts w:ascii="Arial Unicode" w:hAnsi="Arial Unicode"/>
          <w:color w:val="002060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</w:p>
    <w:p w14:paraId="6CDA017F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14:paraId="02786259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14:paraId="5F619186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14:paraId="3D18AD6E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14:paraId="76C22714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14:paraId="11622D78" w14:textId="77777777" w:rsidR="00A36087" w:rsidRPr="00A36087" w:rsidRDefault="00A36087" w:rsidP="00A36087">
      <w:pPr>
        <w:ind w:firstLine="375"/>
        <w:jc w:val="both"/>
        <w:rPr>
          <w:lang w:val="ru-RU"/>
        </w:rPr>
      </w:pPr>
    </w:p>
    <w:p w14:paraId="7E770A2A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14:paraId="37CDE897" w14:textId="6DEC17AA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</w:t>
      </w:r>
      <w:r w:rsidR="00B06909">
        <w:rPr>
          <w:rFonts w:ascii="Arial Unicode" w:hAnsi="Arial Unicode"/>
          <w:b/>
          <w:sz w:val="20"/>
          <w:szCs w:val="20"/>
          <w:lang w:val="ru-RU"/>
        </w:rPr>
        <w:t>4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-</w:t>
      </w:r>
      <w:r w:rsidR="00B06909">
        <w:rPr>
          <w:rFonts w:ascii="Arial Unicode" w:hAnsi="Arial Unicode"/>
          <w:b/>
          <w:sz w:val="20"/>
          <w:szCs w:val="20"/>
          <w:lang w:val="ru-RU"/>
        </w:rPr>
        <w:t>87</w:t>
      </w:r>
    </w:p>
    <w:p w14:paraId="7160C218" w14:textId="27313536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597886" w:rsidRPr="008063AE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597886" w:rsidRPr="008063AE">
          <w:rPr>
            <w:rStyle w:val="a3"/>
            <w:rFonts w:ascii="Arial Unicode" w:hAnsi="Arial Unicode"/>
            <w:b/>
            <w:sz w:val="20"/>
            <w:szCs w:val="20"/>
          </w:rPr>
          <w:t>tender</w:t>
        </w:r>
        <w:r w:rsidR="00597886" w:rsidRPr="008063AE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@sns.am</w:t>
        </w:r>
      </w:hyperlink>
    </w:p>
    <w:p w14:paraId="2802F95F" w14:textId="77777777"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Заказчик: Служба национальной </w:t>
      </w:r>
      <w:proofErr w:type="gramStart"/>
      <w:r w:rsidRPr="00EF0443">
        <w:rPr>
          <w:rFonts w:ascii="Arial Unicode" w:hAnsi="Arial Unicode"/>
          <w:b/>
          <w:sz w:val="20"/>
          <w:szCs w:val="20"/>
          <w:lang w:val="ru-RU"/>
        </w:rPr>
        <w:t>безопасности  РА</w:t>
      </w:r>
      <w:proofErr w:type="gramEnd"/>
      <w:r w:rsidRPr="00EF0443">
        <w:rPr>
          <w:rFonts w:ascii="Arial Unicode" w:hAnsi="Arial Unicode"/>
          <w:b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14:paraId="152585A9" w14:textId="77777777"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14:paraId="5B855732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14:paraId="256EF8D9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14:paraId="2D4D74F3" w14:textId="4AE04F1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3D0E4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ԱԱԾ-ՏՆՏՎ-ԳՀԱՊՁԲ-23/1-</w:t>
      </w:r>
      <w:proofErr w:type="gramStart"/>
      <w:r w:rsidR="003D0E4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ՄՑՇԱ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14:paraId="0F8C5922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14:paraId="16443270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14:paraId="514FB84C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14:paraId="7A5E0BA1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14:paraId="04F11F65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_________________________________________сообщает, что желает принять </w:t>
      </w:r>
    </w:p>
    <w:p w14:paraId="314E1B91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1C845428" w14:textId="33C3EFCA"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3D0E4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ԱԱԾ-ՏՆՏՎ-ԳՀԱՊՁԲ-23/1-ՄՑՇԱ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14:paraId="1B9D4B24" w14:textId="77777777"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14:paraId="7C5857ED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14:paraId="6432139C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702732E4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14:paraId="2AD85242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14:paraId="47D88A83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5946A9F1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06F2610A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14:paraId="1B8171FC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4FFE909C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14:paraId="73FE961F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14:paraId="08D22138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14:paraId="005121DC" w14:textId="77777777"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Наименование участника (должность, имя, фамилия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руководителя)  _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14:paraId="438CB775" w14:textId="77777777"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proofErr w:type="gramEnd"/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14:paraId="0866E8BD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14:paraId="6EFB455E" w14:textId="77777777"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14:paraId="38A11585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14:paraId="16C35839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14:paraId="5F1C526E" w14:textId="7CEE2E86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3D0E4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ԱԱԾ-ՏՆՏՎ-ԳՀԱՊՁԲ-23/1-</w:t>
      </w:r>
      <w:proofErr w:type="gramStart"/>
      <w:r w:rsidR="003D0E4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ՄՑՇԱ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14:paraId="5C9329FD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14:paraId="14BEBB8F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14:paraId="742E1EF5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14:paraId="28669E2F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14:paraId="03CF2A4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14:paraId="3D947D1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14:paraId="048EC846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 и удостоверяет что </w:t>
      </w:r>
    </w:p>
    <w:p w14:paraId="74A5E9C3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1C05D0DB" w14:textId="77777777"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199"/>
        <w:gridCol w:w="5715"/>
      </w:tblGrid>
      <w:tr w:rsidR="00FA2B15" w:rsidRPr="00C3126B" w14:paraId="3C2D15A0" w14:textId="77777777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14:paraId="262A3482" w14:textId="77777777"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C3126B" w14:paraId="76A7CF0A" w14:textId="77777777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14:paraId="28A37005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14:paraId="210D41F1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14:paraId="14A77107" w14:textId="77777777"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14:paraId="131961ED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1EBEA70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...........................год</w:t>
            </w:r>
          </w:p>
        </w:tc>
      </w:tr>
      <w:tr w:rsidR="00FA2B15" w:rsidRPr="00EF0443" w14:paraId="1A343947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FCE7A0B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3F2CD3A2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35BFCD5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57D169DA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608609A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112CE94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2FDA5E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4D84D231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17D6A41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2062EE2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E577DE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0A679C03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7B80772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..........................год</w:t>
            </w:r>
          </w:p>
        </w:tc>
      </w:tr>
      <w:tr w:rsidR="00FA2B15" w:rsidRPr="00EF0443" w14:paraId="4A33CDED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3D8E35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7296B96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1B52953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098C5873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06FE09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1F08562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1DDEDB3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157022C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6829DF3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14:paraId="2965E82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4586D99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7E6AD130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61FB3D4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.............................год</w:t>
            </w:r>
          </w:p>
        </w:tc>
      </w:tr>
      <w:tr w:rsidR="00FA2B15" w:rsidRPr="00EF0443" w14:paraId="251C347A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62E81D1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7DAFEE1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614EBFA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09914C86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61603F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55A3C85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748A93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0A5EBF01" w14:textId="77777777" w:rsidTr="006165B8">
        <w:trPr>
          <w:trHeight w:val="233"/>
        </w:trPr>
        <w:tc>
          <w:tcPr>
            <w:tcW w:w="1581" w:type="dxa"/>
            <w:vAlign w:val="center"/>
          </w:tcPr>
          <w:p w14:paraId="26316F79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518E30A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56EE2DC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14:paraId="6FD23412" w14:textId="77777777"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14:paraId="6E2484E8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14:paraId="0A0BA78E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14:paraId="7C279C05" w14:textId="77777777"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proofErr w:type="gramEnd"/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14:paraId="169956D1" w14:textId="77777777" w:rsidR="00FA2B15" w:rsidRDefault="00FA2B15" w:rsidP="00FA2B15"/>
    <w:p w14:paraId="13A45217" w14:textId="77777777" w:rsidR="00FA2B15" w:rsidRDefault="00FA2B15" w:rsidP="00FA2B15"/>
    <w:p w14:paraId="21EDFEBE" w14:textId="77777777"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B15"/>
    <w:rsid w:val="00066E71"/>
    <w:rsid w:val="00075C16"/>
    <w:rsid w:val="000A593C"/>
    <w:rsid w:val="000B6C92"/>
    <w:rsid w:val="000D4358"/>
    <w:rsid w:val="000F5BAE"/>
    <w:rsid w:val="00107A70"/>
    <w:rsid w:val="00186CAA"/>
    <w:rsid w:val="00197861"/>
    <w:rsid w:val="001B0833"/>
    <w:rsid w:val="001D381A"/>
    <w:rsid w:val="001D4C33"/>
    <w:rsid w:val="002140C6"/>
    <w:rsid w:val="0022044B"/>
    <w:rsid w:val="00256ED6"/>
    <w:rsid w:val="00261642"/>
    <w:rsid w:val="00263519"/>
    <w:rsid w:val="00280226"/>
    <w:rsid w:val="002A6510"/>
    <w:rsid w:val="002B5A8D"/>
    <w:rsid w:val="002B77DF"/>
    <w:rsid w:val="002C6434"/>
    <w:rsid w:val="002F4D7F"/>
    <w:rsid w:val="00300439"/>
    <w:rsid w:val="00336A1E"/>
    <w:rsid w:val="00360D98"/>
    <w:rsid w:val="00370D97"/>
    <w:rsid w:val="00385347"/>
    <w:rsid w:val="003A7BD3"/>
    <w:rsid w:val="003B3477"/>
    <w:rsid w:val="003D0E4F"/>
    <w:rsid w:val="003D2E3A"/>
    <w:rsid w:val="003F1B5D"/>
    <w:rsid w:val="003F60BA"/>
    <w:rsid w:val="0040031E"/>
    <w:rsid w:val="00427DC0"/>
    <w:rsid w:val="00440C0E"/>
    <w:rsid w:val="004573D9"/>
    <w:rsid w:val="00473C98"/>
    <w:rsid w:val="00492934"/>
    <w:rsid w:val="00521A85"/>
    <w:rsid w:val="005323F0"/>
    <w:rsid w:val="0054356A"/>
    <w:rsid w:val="00597886"/>
    <w:rsid w:val="005C64A3"/>
    <w:rsid w:val="0062656E"/>
    <w:rsid w:val="00633D2A"/>
    <w:rsid w:val="00636777"/>
    <w:rsid w:val="0064588C"/>
    <w:rsid w:val="00646FC2"/>
    <w:rsid w:val="00697D10"/>
    <w:rsid w:val="006B14A3"/>
    <w:rsid w:val="006C4814"/>
    <w:rsid w:val="006C57A6"/>
    <w:rsid w:val="006E6446"/>
    <w:rsid w:val="006E64CF"/>
    <w:rsid w:val="007B5E77"/>
    <w:rsid w:val="007C1626"/>
    <w:rsid w:val="007F2445"/>
    <w:rsid w:val="0083763C"/>
    <w:rsid w:val="00876FC5"/>
    <w:rsid w:val="00886FB1"/>
    <w:rsid w:val="009308F6"/>
    <w:rsid w:val="0095071E"/>
    <w:rsid w:val="009760B7"/>
    <w:rsid w:val="009A6AA9"/>
    <w:rsid w:val="009B08B3"/>
    <w:rsid w:val="00A34E23"/>
    <w:rsid w:val="00A36087"/>
    <w:rsid w:val="00A57AB9"/>
    <w:rsid w:val="00A610A1"/>
    <w:rsid w:val="00A671CE"/>
    <w:rsid w:val="00A7765E"/>
    <w:rsid w:val="00A83F9F"/>
    <w:rsid w:val="00A91E21"/>
    <w:rsid w:val="00A944C8"/>
    <w:rsid w:val="00AA491D"/>
    <w:rsid w:val="00AB2461"/>
    <w:rsid w:val="00AB7E03"/>
    <w:rsid w:val="00AC1887"/>
    <w:rsid w:val="00AC3096"/>
    <w:rsid w:val="00AE1355"/>
    <w:rsid w:val="00AF2367"/>
    <w:rsid w:val="00AF5B4F"/>
    <w:rsid w:val="00B06909"/>
    <w:rsid w:val="00B1262E"/>
    <w:rsid w:val="00B513ED"/>
    <w:rsid w:val="00B92FB4"/>
    <w:rsid w:val="00BC45C8"/>
    <w:rsid w:val="00BC4618"/>
    <w:rsid w:val="00C01721"/>
    <w:rsid w:val="00C27258"/>
    <w:rsid w:val="00C3126B"/>
    <w:rsid w:val="00C508FB"/>
    <w:rsid w:val="00C61856"/>
    <w:rsid w:val="00C74803"/>
    <w:rsid w:val="00C76ACB"/>
    <w:rsid w:val="00C96F5C"/>
    <w:rsid w:val="00CA0DC7"/>
    <w:rsid w:val="00CA1BD7"/>
    <w:rsid w:val="00CF619A"/>
    <w:rsid w:val="00D155B5"/>
    <w:rsid w:val="00D231D2"/>
    <w:rsid w:val="00D60B6B"/>
    <w:rsid w:val="00D91F29"/>
    <w:rsid w:val="00DB65A8"/>
    <w:rsid w:val="00DF6D0E"/>
    <w:rsid w:val="00E10AC1"/>
    <w:rsid w:val="00E144C1"/>
    <w:rsid w:val="00E30510"/>
    <w:rsid w:val="00E44A51"/>
    <w:rsid w:val="00E91C3A"/>
    <w:rsid w:val="00EA7BFD"/>
    <w:rsid w:val="00EC7228"/>
    <w:rsid w:val="00EF0443"/>
    <w:rsid w:val="00EF2F76"/>
    <w:rsid w:val="00EF543C"/>
    <w:rsid w:val="00F66D80"/>
    <w:rsid w:val="00F71254"/>
    <w:rsid w:val="00F95492"/>
    <w:rsid w:val="00FA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6C5A"/>
  <w15:docId w15:val="{56952920-98B5-4F2C-8D05-09DD2A8E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B06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tender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Liana</cp:lastModifiedBy>
  <cp:revision>58</cp:revision>
  <cp:lastPrinted>2023-05-30T06:42:00Z</cp:lastPrinted>
  <dcterms:created xsi:type="dcterms:W3CDTF">2019-06-20T08:10:00Z</dcterms:created>
  <dcterms:modified xsi:type="dcterms:W3CDTF">2023-05-30T06:56:00Z</dcterms:modified>
</cp:coreProperties>
</file>